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51" w:rsidRPr="00DA1C51" w:rsidRDefault="00DA1C51" w:rsidP="00DA1C51">
      <w:pPr>
        <w:spacing w:after="0" w:line="31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</w:rPr>
      </w:pPr>
      <w:r w:rsidRPr="00DA1C5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</w:rPr>
        <w:t>Документы для посещения поликлиники</w:t>
      </w:r>
    </w:p>
    <w:p w:rsidR="00DA1C51" w:rsidRPr="00DA1C51" w:rsidRDefault="00DA1C51" w:rsidP="00DA1C51">
      <w:pPr>
        <w:numPr>
          <w:ilvl w:val="0"/>
          <w:numId w:val="1"/>
        </w:numPr>
        <w:pBdr>
          <w:left w:val="single" w:sz="4" w:space="0" w:color="ECF2F4"/>
          <w:bottom w:val="single" w:sz="4" w:space="0" w:color="ECF2F4"/>
          <w:right w:val="single" w:sz="4" w:space="0" w:color="ECF2F4"/>
        </w:pBdr>
        <w:spacing w:after="0" w:line="352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hyperlink r:id="rId5" w:history="1">
        <w:r w:rsidRPr="00DA1C51">
          <w:rPr>
            <w:rFonts w:ascii="Arial" w:eastAsia="Times New Roman" w:hAnsi="Arial" w:cs="Arial"/>
            <w:color w:val="333333"/>
            <w:sz w:val="17"/>
          </w:rPr>
          <w:t>Информация для пациентов и их родственников</w:t>
        </w:r>
      </w:hyperlink>
    </w:p>
    <w:p w:rsidR="00DA1C51" w:rsidRPr="00DA1C51" w:rsidRDefault="00DA1C51" w:rsidP="00DA1C51">
      <w:pPr>
        <w:numPr>
          <w:ilvl w:val="0"/>
          <w:numId w:val="1"/>
        </w:numPr>
        <w:pBdr>
          <w:top w:val="single" w:sz="4" w:space="0" w:color="F2F6F7"/>
          <w:left w:val="single" w:sz="4" w:space="0" w:color="ECF2F4"/>
          <w:bottom w:val="single" w:sz="4" w:space="0" w:color="ECF2F4"/>
          <w:right w:val="single" w:sz="4" w:space="0" w:color="ECF2F4"/>
        </w:pBdr>
        <w:shd w:val="clear" w:color="auto" w:fill="F9FBFB"/>
        <w:spacing w:after="0" w:line="352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hyperlink r:id="rId6" w:history="1">
        <w:r w:rsidRPr="00DA1C51">
          <w:rPr>
            <w:rFonts w:ascii="Arial" w:eastAsia="Times New Roman" w:hAnsi="Arial" w:cs="Arial"/>
            <w:b/>
            <w:bCs/>
            <w:color w:val="333333"/>
            <w:sz w:val="17"/>
          </w:rPr>
          <w:t>Документы для посещения поликлиники</w:t>
        </w:r>
      </w:hyperlink>
    </w:p>
    <w:p w:rsidR="00DA1C51" w:rsidRPr="00DA1C51" w:rsidRDefault="00DA1C51" w:rsidP="00DA1C51">
      <w:pPr>
        <w:spacing w:after="288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b/>
          <w:bCs/>
          <w:color w:val="000000"/>
          <w:sz w:val="17"/>
          <w:szCs w:val="17"/>
        </w:rPr>
        <w:t>Идентификация пациента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При каждом обращении за медицинской помощью в поликлинику, по требованию работника поликлиники пациент обязан предъявить:</w:t>
      </w:r>
    </w:p>
    <w:p w:rsidR="00DA1C51" w:rsidRPr="00DA1C51" w:rsidRDefault="00DA1C51" w:rsidP="00DA1C51">
      <w:pPr>
        <w:numPr>
          <w:ilvl w:val="0"/>
          <w:numId w:val="2"/>
        </w:numPr>
        <w:spacing w:after="0" w:line="240" w:lineRule="auto"/>
        <w:ind w:left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Паспорт гражданина Российской Федерации (не водительское, пенсионное или иное удостоверение, а именно паспорт, так как основным документом, удостоверяющим личность гражданина Российской Федерации на территории Российской Федерации, является паспорт).</w:t>
      </w:r>
    </w:p>
    <w:p w:rsidR="00DA1C51" w:rsidRPr="00DA1C51" w:rsidRDefault="00DA1C51" w:rsidP="00DA1C51">
      <w:pPr>
        <w:numPr>
          <w:ilvl w:val="0"/>
          <w:numId w:val="2"/>
        </w:numPr>
        <w:spacing w:after="0" w:line="240" w:lineRule="auto"/>
        <w:ind w:left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Полис обязательного медицинского страхования (далее – полис ОМС).</w:t>
      </w:r>
    </w:p>
    <w:p w:rsidR="00DA1C51" w:rsidRPr="00DA1C51" w:rsidRDefault="00DA1C51" w:rsidP="00DA1C51">
      <w:pPr>
        <w:numPr>
          <w:ilvl w:val="0"/>
          <w:numId w:val="2"/>
        </w:numPr>
        <w:spacing w:after="0" w:line="240" w:lineRule="auto"/>
        <w:ind w:left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СНИЛС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Основание: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1) пункт 1 статьи 92 Федерального закона от 21.11.2011 № 323-ФЗ «Об основах охраны здоровья граждан в Российской Федерации» (при осуществлении медицинской деятельности ведется персонифицированный учет – обработка персональных данных о лицах, которые участвуют в оказании медицинских услуг, и о лицах, которым оказываются медицинские услуги);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2) статья 94 Федерального закона от 21.11.2011 № 323-ФЗ «Об основах охраны здоровья граждан в Российской Федерации» (в системе персонифицированного учета осуществляется обработка определенных персональных данных о лицах, которым оказываются медицинские услуги, включая данные документа, удостоверяющего личность);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3) пункт 1 части 2 статьи 16 Федерального закона от 29.11.2010 № 326-ФЗ «Об обязательном медицинском страховании в Российской Федерации» (застрахованные лица обязаны предъявить полис обязательного медицинского страхования при обращении за медицинской помощью, за исключением экстренной медицинской помощи);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 xml:space="preserve">4) пункт 11.1 приложения № 2 к приказу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 (медицинская карта заполняется на каждое посещение пациента и ведется путем заполнения соответствующих разделов. </w:t>
      </w:r>
      <w:proofErr w:type="gramStart"/>
      <w:r w:rsidRPr="00DA1C51">
        <w:rPr>
          <w:rFonts w:ascii="Arial" w:eastAsia="Times New Roman" w:hAnsi="Arial" w:cs="Arial"/>
          <w:color w:val="000000"/>
          <w:sz w:val="17"/>
          <w:szCs w:val="17"/>
        </w:rPr>
        <w:t>Паспортная часть карты заполняется на основании сведений, содержащихся в документе, удостоверяющем личность пациента).</w:t>
      </w:r>
      <w:proofErr w:type="gramEnd"/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Идентификация личности пациента позволяет не допустить ошибок при осмотре пациента, при обследовании, при назначении лекарственных препаратов и т.д. Правильная идентификация личности позволяет осуществлять приём, назначать процедуры и лечение именно вам, а не другому лицу, у которого могут быть такие же фамилия, имя, отчество, и даже год рождения.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Соблюдение простого алгоритма идентификации личности всеми сотрудниками и при каждом контакте с пациентом (использование не менее 2-х идентификаторов, например, ФИО полностью и года рождения и т.д.) позволяет избежать большинства ошибок и минимизировать риски при оказании медицинской помощи.</w:t>
      </w:r>
    </w:p>
    <w:p w:rsidR="00DA1C51" w:rsidRPr="00DA1C51" w:rsidRDefault="00DA1C51" w:rsidP="00DA1C51">
      <w:pPr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При обращении в регистратуру, к врачам-педиатрам участковым или к врачам специалистам детской поликлиники при себе обязательно иметь оригиналы следующих документов:</w:t>
      </w:r>
    </w:p>
    <w:p w:rsidR="00DA1C51" w:rsidRPr="00DA1C51" w:rsidRDefault="00DA1C51" w:rsidP="00DA1C51">
      <w:pPr>
        <w:numPr>
          <w:ilvl w:val="0"/>
          <w:numId w:val="3"/>
        </w:numPr>
        <w:spacing w:before="100" w:beforeAutospacing="1" w:after="92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свидетельство о рождении или паспорт ребенка</w:t>
      </w:r>
    </w:p>
    <w:p w:rsidR="00DA1C51" w:rsidRPr="00DA1C51" w:rsidRDefault="00DA1C51" w:rsidP="00DA1C51">
      <w:pPr>
        <w:numPr>
          <w:ilvl w:val="0"/>
          <w:numId w:val="3"/>
        </w:numPr>
        <w:spacing w:before="100" w:beforeAutospacing="1" w:after="92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полис обязательного медицинского страхования ребенка</w:t>
      </w:r>
    </w:p>
    <w:p w:rsidR="00DA1C51" w:rsidRPr="00DA1C51" w:rsidRDefault="00DA1C51" w:rsidP="00DA1C51">
      <w:pPr>
        <w:numPr>
          <w:ilvl w:val="0"/>
          <w:numId w:val="3"/>
        </w:numPr>
        <w:spacing w:before="100" w:beforeAutospacing="1" w:after="92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паспорт одного из законных представителей (отец, мать, опекун, приемные родители)</w:t>
      </w:r>
    </w:p>
    <w:p w:rsidR="00DA1C51" w:rsidRPr="00DA1C51" w:rsidRDefault="00DA1C51" w:rsidP="00DA1C51">
      <w:pPr>
        <w:numPr>
          <w:ilvl w:val="0"/>
          <w:numId w:val="3"/>
        </w:numPr>
        <w:spacing w:before="100" w:beforeAutospacing="1" w:after="92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доверенность на лицо, сопровождающее ребенка (в случае невозможности законных представителей (отец, мать, опекун, приемные родители), разрешающую сопровождать своего ребенка в поликлинику, представлять его интересы при оказании ему медицинской помощи (ФЗ №323 от 21.11.2011 «Об основах охраны здоровья граждан РФ»))</w:t>
      </w:r>
    </w:p>
    <w:p w:rsidR="00DA1C51" w:rsidRPr="00DA1C51" w:rsidRDefault="00DA1C51" w:rsidP="00DA1C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b/>
          <w:bCs/>
          <w:color w:val="000000"/>
          <w:sz w:val="17"/>
          <w:szCs w:val="17"/>
        </w:rPr>
        <w:t>Уважаемые пациенты!</w:t>
      </w:r>
    </w:p>
    <w:p w:rsidR="00DA1C51" w:rsidRPr="00DA1C51" w:rsidRDefault="00DA1C51" w:rsidP="00DA1C51">
      <w:pPr>
        <w:spacing w:before="288"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A1C51">
        <w:rPr>
          <w:rFonts w:ascii="Arial" w:eastAsia="Times New Roman" w:hAnsi="Arial" w:cs="Arial"/>
          <w:color w:val="000000"/>
          <w:sz w:val="17"/>
          <w:szCs w:val="17"/>
        </w:rPr>
        <w:t>Если сотрудники регистратуры просят предъявить в очередной раз паспорт, свидетельство о рождении, полис, СНИЛС, иной документ, или просят вас озвучить ваши фамилию, имя, отчество, дату рождения и другие данные, просим относиться к этому с пониманием: это делается для вашей безопасности! </w:t>
      </w:r>
    </w:p>
    <w:p w:rsidR="00974E1C" w:rsidRDefault="00974E1C"/>
    <w:sectPr w:rsidR="0097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778"/>
    <w:multiLevelType w:val="multilevel"/>
    <w:tmpl w:val="959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915BE"/>
    <w:multiLevelType w:val="multilevel"/>
    <w:tmpl w:val="B3E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6652F"/>
    <w:multiLevelType w:val="multilevel"/>
    <w:tmpl w:val="36C4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1C51"/>
    <w:rsid w:val="00974E1C"/>
    <w:rsid w:val="00DA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1C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12.dz72.ru/to-patients/faq/pravila-vnutrennego-rasporyadka/dok-dlya-poseshcheniya-polikliniki/" TargetMode="External"/><Relationship Id="rId5" Type="http://schemas.openxmlformats.org/officeDocument/2006/relationships/hyperlink" Target="https://gp12.dz72.ru/to-patients/faq/pravila-vnutrennego-rasporyadka/informatsiya-dlya-patsientov-i-ikh-rodstven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NesterovichLV</dc:creator>
  <cp:keywords/>
  <dc:description/>
  <cp:lastModifiedBy>NesterovichLV</cp:lastModifiedBy>
  <cp:revision>3</cp:revision>
  <dcterms:created xsi:type="dcterms:W3CDTF">2024-10-22T05:33:00Z</dcterms:created>
  <dcterms:modified xsi:type="dcterms:W3CDTF">2024-10-22T05:33:00Z</dcterms:modified>
</cp:coreProperties>
</file>