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0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5459"/>
        <w:gridCol w:w="585"/>
      </w:tblGrid>
      <w:tr w:rsidR="0059224A" w:rsidTr="0059224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271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224A" w:rsidRDefault="0059224A" w:rsidP="0059224A">
            <w:pPr>
              <w:pStyle w:val="a4"/>
              <w:tabs>
                <w:tab w:val="left" w:pos="986"/>
                <w:tab w:val="left" w:pos="1303"/>
              </w:tabs>
              <w:spacing w:line="148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>°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054756" cy="706582"/>
                  <wp:effectExtent l="19050" t="0" r="2644" b="0"/>
                  <wp:docPr id="2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190" cy="70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59224A" w:rsidRDefault="0059224A" w:rsidP="0059224A">
            <w:pPr>
              <w:pStyle w:val="a4"/>
              <w:spacing w:after="60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44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224A" w:rsidRDefault="0059224A" w:rsidP="0059224A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59224A" w:rsidTr="0059224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1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224A" w:rsidRDefault="0059224A" w:rsidP="0059224A"/>
        </w:tc>
        <w:tc>
          <w:tcPr>
            <w:tcW w:w="6044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224A" w:rsidRDefault="0059224A" w:rsidP="0059224A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59224A" w:rsidTr="0059224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271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224A" w:rsidRDefault="0059224A" w:rsidP="0059224A"/>
        </w:tc>
        <w:tc>
          <w:tcPr>
            <w:tcW w:w="6044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224A" w:rsidRDefault="0059224A" w:rsidP="0059224A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59224A" w:rsidTr="0059224A">
        <w:tblPrEx>
          <w:tblCellMar>
            <w:top w:w="0" w:type="dxa"/>
            <w:bottom w:w="0" w:type="dxa"/>
          </w:tblCellMar>
        </w:tblPrEx>
        <w:trPr>
          <w:trHeight w:hRule="exact" w:val="2622"/>
        </w:trPr>
        <w:tc>
          <w:tcPr>
            <w:tcW w:w="3271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224A" w:rsidRDefault="0059224A" w:rsidP="0059224A"/>
        </w:tc>
        <w:tc>
          <w:tcPr>
            <w:tcW w:w="5459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224A" w:rsidRPr="0059224A" w:rsidRDefault="0059224A" w:rsidP="00592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2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</w:t>
            </w:r>
            <w:r w:rsidRPr="00592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нование: П</w:t>
            </w:r>
            <w:r w:rsidRPr="0059224A">
              <w:rPr>
                <w:rFonts w:ascii="Times New Roman" w:hAnsi="Times New Roman" w:cs="Times New Roman"/>
                <w:sz w:val="22"/>
                <w:szCs w:val="22"/>
              </w:rPr>
              <w:t>риказ Минздрава России от 20.10.2020 № 1130н «Об утверждении порядка оказания  медицинской помощи по профилю «акушерство и гинекология», клинические рекомендации «Искусственный аборт (медицинский аборт)», приказе Минздрава России от 07.04.2016 №216н «Об утверждении формы информированного добровольного согласия на проведение искусственного прерывания беременности по желанию женщины»</w:t>
            </w:r>
          </w:p>
        </w:tc>
        <w:tc>
          <w:tcPr>
            <w:tcW w:w="58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224A" w:rsidRDefault="0059224A" w:rsidP="0059224A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F9703E" w:rsidRDefault="00F9703E">
      <w:pPr>
        <w:pStyle w:val="PreformattedText"/>
        <w:rPr>
          <w:b/>
          <w:bCs/>
          <w:sz w:val="28"/>
          <w:szCs w:val="28"/>
        </w:rPr>
      </w:pPr>
    </w:p>
    <w:p w:rsidR="00F9703E" w:rsidRPr="0059224A" w:rsidRDefault="00F9703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9703E" w:rsidRPr="0059224A" w:rsidRDefault="00F9703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9703E" w:rsidRPr="0059224A" w:rsidRDefault="0069171A">
      <w:pPr>
        <w:pStyle w:val="Preformatted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224A">
        <w:rPr>
          <w:rFonts w:ascii="Times New Roman" w:hAnsi="Times New Roman" w:cs="Times New Roman"/>
          <w:b/>
          <w:bCs/>
          <w:sz w:val="24"/>
          <w:szCs w:val="24"/>
          <w:u w:val="single"/>
        </w:rPr>
        <w:t>Искусственное прерывание беременности</w:t>
      </w:r>
    </w:p>
    <w:p w:rsidR="0059224A" w:rsidRPr="0059224A" w:rsidRDefault="0059224A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9703E" w:rsidRPr="0059224A" w:rsidRDefault="0059224A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171A" w:rsidRPr="0059224A">
        <w:rPr>
          <w:rFonts w:ascii="Times New Roman" w:hAnsi="Times New Roman" w:cs="Times New Roman"/>
          <w:sz w:val="24"/>
          <w:szCs w:val="24"/>
        </w:rPr>
        <w:t xml:space="preserve">Пациентка, обратившаяся в женскую консультацию ГАУЗ ТО «Городская поликлиника №4» по поводу прерывания беременности, информируеся врачом </w:t>
      </w:r>
      <w:r w:rsidR="0069171A" w:rsidRPr="0059224A">
        <w:rPr>
          <w:rFonts w:ascii="Times New Roman" w:hAnsi="Times New Roman" w:cs="Times New Roman"/>
          <w:sz w:val="24"/>
          <w:szCs w:val="24"/>
        </w:rPr>
        <w:t>акушером-гинекологом о том, что искусственное прерывние беременности негативно влияет на организм женщины  и о том, что она имеет право не прерывать беременность.</w:t>
      </w:r>
    </w:p>
    <w:p w:rsidR="00F9703E" w:rsidRPr="0059224A" w:rsidRDefault="0069171A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59224A">
        <w:rPr>
          <w:rFonts w:ascii="Times New Roman" w:hAnsi="Times New Roman" w:cs="Times New Roman"/>
          <w:sz w:val="24"/>
          <w:szCs w:val="24"/>
        </w:rPr>
        <w:t xml:space="preserve">Даже при  условии  строжайшего  соблюдения  правил  проведения искусственного   прерывания  </w:t>
      </w:r>
      <w:r w:rsidRPr="0059224A">
        <w:rPr>
          <w:rFonts w:ascii="Times New Roman" w:hAnsi="Times New Roman" w:cs="Times New Roman"/>
          <w:sz w:val="24"/>
          <w:szCs w:val="24"/>
        </w:rPr>
        <w:t xml:space="preserve"> беременности   могут   возникнуть   следующие осложнения: травма  и  прободение  матки  с возможным ранением внутренних органов и кровеносных сосудов; кровотечение,  что  может потребовать расширения объема операции вплоть до   чревосечения   и   удаления</w:t>
      </w:r>
      <w:r w:rsidRPr="0059224A">
        <w:rPr>
          <w:rFonts w:ascii="Times New Roman" w:hAnsi="Times New Roman" w:cs="Times New Roman"/>
          <w:sz w:val="24"/>
          <w:szCs w:val="24"/>
        </w:rPr>
        <w:t xml:space="preserve">  матки,  хирургического  вмешательства  на внутренних органах,  кроме того возможны осложнения анестезиологического пособия.</w:t>
      </w:r>
    </w:p>
    <w:p w:rsidR="00F9703E" w:rsidRPr="0059224A" w:rsidRDefault="0069171A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59224A">
        <w:rPr>
          <w:rFonts w:ascii="Times New Roman" w:hAnsi="Times New Roman" w:cs="Times New Roman"/>
          <w:sz w:val="24"/>
          <w:szCs w:val="24"/>
        </w:rPr>
        <w:t xml:space="preserve">      После  проведения искусственного прерывания беременности, в том числе в качестве отдаленных последствий, возможны: бесплоди</w:t>
      </w:r>
      <w:r w:rsidRPr="0059224A">
        <w:rPr>
          <w:rFonts w:ascii="Times New Roman" w:hAnsi="Times New Roman" w:cs="Times New Roman"/>
          <w:sz w:val="24"/>
          <w:szCs w:val="24"/>
        </w:rPr>
        <w:t xml:space="preserve">е; хронические  воспалительные  процессы  матки  и  придатков ; нарушение   функции   яичников;  тазовые  боли;  внематочная  беременность; невынашивание    беременности;   различные   осложнения   при   вынашивании последующей  беременности  и  в  родах  </w:t>
      </w:r>
      <w:r w:rsidRPr="0059224A">
        <w:rPr>
          <w:rFonts w:ascii="Times New Roman" w:hAnsi="Times New Roman" w:cs="Times New Roman"/>
          <w:sz w:val="24"/>
          <w:szCs w:val="24"/>
        </w:rPr>
        <w:t>-  преждевременные  роды, различные осложнения  родовой деятельности, кровотечение в родах и в послеродовом периоде; психические расстройства; опухолевые процессы матки;     скопление крови в полости матки; остатки плодного яйца в полости матки, острый  ил</w:t>
      </w:r>
      <w:r w:rsidRPr="0059224A">
        <w:rPr>
          <w:rFonts w:ascii="Times New Roman" w:hAnsi="Times New Roman" w:cs="Times New Roman"/>
          <w:sz w:val="24"/>
          <w:szCs w:val="24"/>
        </w:rPr>
        <w:t xml:space="preserve">и  подострый  воспалительный процесс матки и придатков,   вплоть   до  перитонита,  что  потребует  повторного  оперативного вмешательства, не исключая удаления придатков и матки.     </w:t>
      </w:r>
    </w:p>
    <w:p w:rsidR="00F9703E" w:rsidRPr="0059224A" w:rsidRDefault="0069171A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59224A">
        <w:rPr>
          <w:rFonts w:ascii="Times New Roman" w:hAnsi="Times New Roman" w:cs="Times New Roman"/>
          <w:sz w:val="24"/>
          <w:szCs w:val="24"/>
        </w:rPr>
        <w:t xml:space="preserve">        Перед  направлением  на  искусственное  прерывание беременности</w:t>
      </w:r>
      <w:r w:rsidRPr="0059224A">
        <w:rPr>
          <w:rFonts w:ascii="Times New Roman" w:hAnsi="Times New Roman" w:cs="Times New Roman"/>
          <w:sz w:val="24"/>
          <w:szCs w:val="24"/>
        </w:rPr>
        <w:t xml:space="preserve"> пациентке предоставляется  время  для  обдумывания  и принятия окончательного решения  в течение 48 часов при медикаментозном прерывании , 7 дней при прерывнии беременности путем вакуум-аспирации после 9 недель.</w:t>
      </w:r>
    </w:p>
    <w:p w:rsidR="00F9703E" w:rsidRDefault="0059224A">
      <w:pPr>
        <w:pStyle w:val="PreformattedText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171A" w:rsidRPr="0059224A">
        <w:rPr>
          <w:rFonts w:ascii="Times New Roman" w:hAnsi="Times New Roman" w:cs="Times New Roman"/>
          <w:sz w:val="24"/>
          <w:szCs w:val="24"/>
        </w:rPr>
        <w:t>В течение указанного периода женщине  прово</w:t>
      </w:r>
      <w:r w:rsidR="0069171A" w:rsidRPr="0059224A">
        <w:rPr>
          <w:rFonts w:ascii="Times New Roman" w:hAnsi="Times New Roman" w:cs="Times New Roman"/>
          <w:sz w:val="24"/>
          <w:szCs w:val="24"/>
        </w:rPr>
        <w:t>дится  ультразвуковое исследование  органов  малого  таза,  в  процессе которого демонстрируеися изображение  эмбриона  и  его сердцебиение (при наличии сердцебиения) и рекомендуется консультация психолога  по вопросам психологической и социальной поддержк</w:t>
      </w:r>
      <w:r w:rsidR="0069171A" w:rsidRPr="0059224A">
        <w:rPr>
          <w:rFonts w:ascii="Times New Roman" w:hAnsi="Times New Roman" w:cs="Times New Roman"/>
          <w:sz w:val="24"/>
          <w:szCs w:val="24"/>
        </w:rPr>
        <w:t>и. Психолог принимает пациенток в женской консультации  по адресу ул. Карская 13  кабинет №1 в понедельник с 11.00 до 14.00 и в четверг с 14.00 до 17.00</w:t>
      </w:r>
      <w:r w:rsidR="0069171A">
        <w:rPr>
          <w:sz w:val="22"/>
          <w:szCs w:val="22"/>
        </w:rPr>
        <w:t>.</w:t>
      </w:r>
    </w:p>
    <w:sectPr w:rsidR="00F9703E" w:rsidSect="00F9703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1A" w:rsidRDefault="0069171A" w:rsidP="00F9703E">
      <w:r>
        <w:separator/>
      </w:r>
    </w:p>
  </w:endnote>
  <w:endnote w:type="continuationSeparator" w:id="0">
    <w:p w:rsidR="0069171A" w:rsidRDefault="0069171A" w:rsidP="00F9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1A" w:rsidRDefault="0069171A" w:rsidP="00F9703E">
      <w:r w:rsidRPr="00F9703E">
        <w:rPr>
          <w:color w:val="000000"/>
        </w:rPr>
        <w:separator/>
      </w:r>
    </w:p>
  </w:footnote>
  <w:footnote w:type="continuationSeparator" w:id="0">
    <w:p w:rsidR="0069171A" w:rsidRDefault="0069171A" w:rsidP="00F97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703E"/>
    <w:rsid w:val="0059224A"/>
    <w:rsid w:val="0069171A"/>
    <w:rsid w:val="00F9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703E"/>
  </w:style>
  <w:style w:type="paragraph" w:customStyle="1" w:styleId="Heading">
    <w:name w:val="Heading"/>
    <w:basedOn w:val="Standard"/>
    <w:next w:val="Textbody"/>
    <w:rsid w:val="00F9703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9703E"/>
    <w:pPr>
      <w:spacing w:after="140" w:line="276" w:lineRule="auto"/>
    </w:pPr>
  </w:style>
  <w:style w:type="paragraph" w:styleId="a3">
    <w:name w:val="List"/>
    <w:basedOn w:val="Textbody"/>
    <w:rsid w:val="00F9703E"/>
  </w:style>
  <w:style w:type="paragraph" w:customStyle="1" w:styleId="Caption">
    <w:name w:val="Caption"/>
    <w:basedOn w:val="Standard"/>
    <w:rsid w:val="00F970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703E"/>
    <w:pPr>
      <w:suppressLineNumbers/>
    </w:pPr>
  </w:style>
  <w:style w:type="paragraph" w:customStyle="1" w:styleId="PreformattedText">
    <w:name w:val="Preformatted Text"/>
    <w:basedOn w:val="Standard"/>
    <w:rsid w:val="00F9703E"/>
    <w:rPr>
      <w:rFonts w:ascii="Liberation Mono" w:hAnsi="Liberation Mono" w:cs="Liberation Mono"/>
      <w:sz w:val="20"/>
      <w:szCs w:val="20"/>
    </w:rPr>
  </w:style>
  <w:style w:type="paragraph" w:customStyle="1" w:styleId="a4">
    <w:name w:val="Другое"/>
    <w:basedOn w:val="Standard"/>
    <w:rsid w:val="00F9703E"/>
    <w:pPr>
      <w:spacing w:line="340" w:lineRule="auto"/>
    </w:pPr>
    <w:rPr>
      <w:rFonts w:cs="Times New Roman"/>
      <w:color w:val="222222"/>
    </w:rPr>
  </w:style>
  <w:style w:type="paragraph" w:styleId="a5">
    <w:name w:val="Balloon Text"/>
    <w:basedOn w:val="a"/>
    <w:link w:val="a6"/>
    <w:uiPriority w:val="99"/>
    <w:semiHidden/>
    <w:unhideWhenUsed/>
    <w:rsid w:val="0059224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9224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Вшивков</dc:creator>
  <cp:lastModifiedBy>VshivkovVV</cp:lastModifiedBy>
  <cp:revision>1</cp:revision>
  <dcterms:created xsi:type="dcterms:W3CDTF">2023-06-09T08:10:00Z</dcterms:created>
  <dcterms:modified xsi:type="dcterms:W3CDTF">2023-06-09T08:13:00Z</dcterms:modified>
</cp:coreProperties>
</file>